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B3" w:rsidRPr="008A62AC" w:rsidRDefault="00DA319C">
      <w:pPr>
        <w:rPr>
          <w:b/>
        </w:rPr>
      </w:pPr>
      <w:r w:rsidRPr="008A62AC">
        <w:rPr>
          <w:b/>
        </w:rPr>
        <w:t>HARMONOGRAM SZKOLEŃ W WOJ. WARMIŃSKO-MAZURSKIM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094"/>
        <w:gridCol w:w="3307"/>
        <w:gridCol w:w="1371"/>
      </w:tblGrid>
      <w:tr w:rsidR="00DA319C" w:rsidRPr="00AD6CD4" w:rsidTr="00096A0F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Cykl szkoleń dla rodzin/opiekunów prawnych osób z niepełnosprawnością (WARMIŃSKO-MAZURSKIE)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DA319C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1D0A21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DA319C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25.10.2023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1D0A21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DA319C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1D0A21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AD6CD4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AD6CD4" w:rsidTr="0048441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Cykl szkoleń dla rodzin/opiekunów prawnych osób z niepełnosprawnością (WARMIŃSKO-MAZURSKIE)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 2 gr.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16.11.1013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410">
              <w:rPr>
                <w:rFonts w:eastAsia="Times New Roman" w:cstheme="minorHAnsi"/>
                <w:sz w:val="20"/>
                <w:szCs w:val="20"/>
                <w:lang w:eastAsia="pl-PL"/>
              </w:rPr>
              <w:t>Stowarzyszenie Jesteśmy razem/ Centrum Barka, ul. Kardynała Wyszyńskiego 13, 11-220 Górowo Iławeckie 9:00-15:30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410">
              <w:rPr>
                <w:rFonts w:eastAsia="Times New Roman" w:cstheme="minorHAnsi"/>
                <w:sz w:val="20"/>
                <w:szCs w:val="20"/>
                <w:lang w:eastAsia="pl-PL"/>
              </w:rPr>
              <w:t>Stowarzyszenie Jesteśmy razem/ Centrum Barka, ul. Kardynała Wyszyńskiego 13, 11-220 Górowo Iławeckie 9:00-15:30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410">
              <w:rPr>
                <w:rFonts w:eastAsia="Times New Roman" w:cstheme="minorHAnsi"/>
                <w:sz w:val="20"/>
                <w:szCs w:val="20"/>
                <w:lang w:eastAsia="pl-PL"/>
              </w:rPr>
              <w:t>Stowarzyszenie Jesteśmy razem/ Centrum Barka, ul. Kardynała Wyszyńskiego 13, 11-220 Górowo Iławeckie 9:00-15:30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pracowników organizacji zajmujących się osobami z niepełnosprawnością 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br/>
            </w: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(WARMIŃSKO-MAZURSKIE)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05.10.2023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Małgorzata Jóźwiak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26.10.2023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pracowników 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2 gr. </w:t>
            </w: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organizacji zajmujących się osobami z niepełnosprawnością 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br/>
            </w: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(WARMIŃSKO-MAZURSKIE)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wolontariuszy organizacji zajmujących się osobami z niepełnosprawnością 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br/>
            </w: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(WARMIŃSKO-MAZURSKIE)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Warsztaty Terapii Zajęciowej w Ełku przy Katolickim Stowarzyszeniu Niepełnosprawnych Diecezji Ełckiej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19-300 Ełk, ul. Kolejowa 31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Savoir-vivre wobec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08.11.2023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1D0A21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Terapii Zajęciowej w Ełku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przy Katolickim Stowarzyszeniu Niepełnosprawnych Diecezji Ełckiej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19-300 Ełk, ul. Kolejowa 31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AD6CD4" w:rsidTr="00096A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Zachowania trudne osób z niepełnosprawnością umysłową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6F62" w:rsidRPr="00E5167E" w:rsidRDefault="00E5167E" w:rsidP="00E516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Terapii Zajęciowej w Ełku 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przy Katolickim Stowarzyszeniu Niepełnosprawnych Diecezji Ełckiej</w:t>
            </w: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19-300 Ełk, ul. Kolejowa 31</w:t>
            </w:r>
          </w:p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AD6CD4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Małgorzata Jóźwiak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5510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Cykl szkoleń dla rodzin/opiekunów prawnych osób z niepełnosprawnością (WARMIŃSKO-MAZURSKIE) 2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FE481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5510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5510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Restauracja ARDI ul. Kętrzyńska 23, 11-200 Bartoszyce ,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Restauracja ARDI ul. Kętrzyńska 23, 11-200 Bartoszyce ,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Restauracja ARDI ul. Kętrzyńska 23, 11-200 Bartoszyce ,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FE48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Cykl szkoleń dla pracowników organizacji zajmujących się osobami z niepełnosprawnością </w:t>
            </w: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(WARMIŃSKO-MAZURSKIE)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FE481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FE48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FE481A" w:rsidRDefault="00FE481A" w:rsidP="00FE48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81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 w:colFirst="1" w:colLast="2"/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Centrum Opiekuńczo Mieszkalne - Kętrzyński Dom Wsparcia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Gen. Wł. Sikorskiego 46 11-400 Kętrzyn, 13:00-19:30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Centrum Opiekuńczo Mieszkalne - Kętrzyński Dom Wsparcia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ul. Gen. Wł. Sikorskiego 46 11-400 Kętrzyn, 13:00-19:30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Agnieszka Świst-Kamińska</w:t>
            </w:r>
          </w:p>
        </w:tc>
      </w:tr>
      <w:tr w:rsidR="00FE481A" w:rsidRPr="00AD6CD4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Default="00FE481A" w:rsidP="00FE48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Centrum Opiekuńczo Mieszkalne - Kętrzyński Dom Wsparcia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Gen. Wł. Sikorskiego 46 11-400 Kętrzyn, 13:00-19:30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AD6CD4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bookmarkEnd w:id="0"/>
    </w:tbl>
    <w:p w:rsidR="00DA319C" w:rsidRDefault="00DA319C"/>
    <w:sectPr w:rsidR="00DA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C"/>
    <w:rsid w:val="00096A0F"/>
    <w:rsid w:val="00484410"/>
    <w:rsid w:val="00666F62"/>
    <w:rsid w:val="008A62AC"/>
    <w:rsid w:val="00B20F7A"/>
    <w:rsid w:val="00C37EB3"/>
    <w:rsid w:val="00DA319C"/>
    <w:rsid w:val="00E5167E"/>
    <w:rsid w:val="00F84CE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4C94-82D2-4736-A525-9FC8F8A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Wama-Coop</cp:lastModifiedBy>
  <cp:revision>3</cp:revision>
  <dcterms:created xsi:type="dcterms:W3CDTF">2023-11-20T07:24:00Z</dcterms:created>
  <dcterms:modified xsi:type="dcterms:W3CDTF">2024-01-03T08:35:00Z</dcterms:modified>
</cp:coreProperties>
</file>